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LOnormal"/>
        <w:rPr>
          <w:lang w:val="en-GB" w:eastAsia="zh-CN" w:bidi="hi-IN"/>
        </w:rPr>
      </w:pPr>
      <w:r>
        <w:rPr>
          <w:b/>
          <w:i/>
          <w:sz w:val="28"/>
          <w:szCs w:val="28"/>
          <w:lang w:val="en-GB" w:eastAsia="zh-CN" w:bidi="hi-IN"/>
        </w:rPr>
        <w:t>FWCC Europe &amp; Middle East Section Spiritual Growth Fund - Application Form</w:t>
      </w:r>
    </w:p>
    <w:p>
      <w:pPr>
        <w:pStyle w:val="LOnormal"/>
        <w:rPr/>
      </w:pPr>
      <w:r>
        <w:rPr>
          <w:lang w:val="en-GB" w:eastAsia="zh-CN" w:bidi="hi-IN"/>
        </w:rPr>
        <w:t xml:space="preserve">Please complete all questions on this application form, to a maximum of 4 sides of A4.  Please send this application (as an .odf, .doc or .docx file) to </w:t>
      </w:r>
      <w:hyperlink r:id="rId2">
        <w:r>
          <w:rPr>
            <w:color w:val="1155CC"/>
            <w:u w:val="single"/>
            <w:lang w:val="en-GB" w:eastAsia="zh-CN" w:bidi="hi-IN"/>
          </w:rPr>
          <w:t>michael@fwccemes.org</w:t>
        </w:r>
      </w:hyperlink>
      <w:r>
        <w:rPr>
          <w:lang w:val="en-GB" w:eastAsia="zh-CN" w:bidi="hi-IN"/>
        </w:rPr>
        <w:t>.  If you wish you can send additional supporting material or documents with the application.</w:t>
      </w:r>
    </w:p>
    <w:p>
      <w:pPr>
        <w:pStyle w:val="LOnormal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rPr/>
      </w:pPr>
      <w:r>
        <w:rPr>
          <w:lang w:val="en-GB" w:eastAsia="zh-CN" w:bidi="hi-IN"/>
        </w:rPr>
        <w:t xml:space="preserve">If you prefer you can complete this form online </w:t>
      </w:r>
      <w:hyperlink r:id="rId3">
        <w:r>
          <w:rPr>
            <w:color w:val="1155CC"/>
            <w:u w:val="single"/>
            <w:lang w:val="en-GB" w:eastAsia="zh-CN" w:bidi="hi-IN"/>
          </w:rPr>
          <w:t>here</w:t>
        </w:r>
      </w:hyperlink>
      <w:r>
        <w:rPr>
          <w:lang w:val="en-GB" w:eastAsia="zh-CN" w:bidi="hi-IN"/>
        </w:rPr>
        <w:t>.</w:t>
      </w:r>
    </w:p>
    <w:p>
      <w:pPr>
        <w:pStyle w:val="LOnormal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rPr/>
      </w:pPr>
      <w:r>
        <w:rPr>
          <w:b/>
          <w:lang w:val="en-GB" w:eastAsia="zh-CN" w:bidi="hi-IN"/>
        </w:rPr>
        <w:t xml:space="preserve">If you are applying for funding to continue a project already funded by EMES please also complete a closing report and send it with your application.  The format for this can be obtained from </w:t>
      </w:r>
      <w:hyperlink r:id="rId4">
        <w:r>
          <w:rPr>
            <w:b/>
            <w:color w:val="1155CC"/>
            <w:u w:val="single"/>
            <w:lang w:val="en-GB" w:eastAsia="zh-CN" w:bidi="hi-IN"/>
          </w:rPr>
          <w:t>michael@fwccemes.org</w:t>
        </w:r>
      </w:hyperlink>
      <w:r>
        <w:rPr>
          <w:b/>
          <w:lang w:val="en-GB" w:eastAsia="zh-CN" w:bidi="hi-IN"/>
        </w:rPr>
        <w:t>.</w:t>
      </w:r>
    </w:p>
    <w:p>
      <w:pPr>
        <w:pStyle w:val="LOnormal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Name of the group or organisation applying:</w:t>
      </w:r>
    </w:p>
    <w:tbl>
      <w:tblPr>
        <w:tblStyle w:val="Table1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ind w:left="0" w:hanging="0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Full name of the contact person and their contact details:</w:t>
      </w:r>
    </w:p>
    <w:tbl>
      <w:tblPr>
        <w:tblStyle w:val="Table2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ind w:left="0" w:hanging="0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Name of the proposed project:</w:t>
      </w:r>
    </w:p>
    <w:tbl>
      <w:tblPr>
        <w:tblStyle w:val="Table3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ind w:left="0" w:hanging="0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Amount of money you are applying for in local currency and equivalent in Euro:</w:t>
      </w:r>
    </w:p>
    <w:tbl>
      <w:tblPr>
        <w:tblStyle w:val="Table4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ind w:left="0" w:hanging="0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/>
      </w:pPr>
      <w:r>
        <w:rPr>
          <w:b/>
          <w:lang w:val="en-GB" w:eastAsia="zh-CN" w:bidi="hi-IN"/>
        </w:rPr>
        <w:t xml:space="preserve">Short description of the project, including reference to how it meets the objectives of the </w:t>
      </w:r>
      <w:hyperlink r:id="rId5">
        <w:r>
          <w:rPr>
            <w:b/>
            <w:color w:val="1155CC"/>
            <w:u w:val="single"/>
            <w:lang w:val="en-GB" w:eastAsia="zh-CN" w:bidi="hi-IN"/>
          </w:rPr>
          <w:t>EMES Spiritual Growth Fund</w:t>
        </w:r>
      </w:hyperlink>
      <w:r>
        <w:rPr>
          <w:b/>
          <w:lang w:val="en-GB" w:eastAsia="zh-CN" w:bidi="hi-IN"/>
        </w:rPr>
        <w:t>:</w:t>
      </w:r>
    </w:p>
    <w:tbl>
      <w:tblPr>
        <w:tblStyle w:val="Table5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ind w:left="0" w:hanging="0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Start and finish date:</w:t>
      </w:r>
    </w:p>
    <w:tbl>
      <w:tblPr>
        <w:tblStyle w:val="Table6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ind w:left="0" w:hanging="0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 xml:space="preserve">Budget for whole project: </w:t>
      </w:r>
      <w:r>
        <w:rPr>
          <w:i/>
          <w:lang w:val="en-GB" w:eastAsia="zh-CN" w:bidi="hi-IN"/>
        </w:rPr>
        <w:t>(If you prefer you can send this as a separate document)</w:t>
      </w:r>
    </w:p>
    <w:tbl>
      <w:tblPr>
        <w:tblStyle w:val="Table7"/>
        <w:tblW w:w="9644" w:type="dxa"/>
        <w:jc w:val="left"/>
        <w:tblInd w:w="-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7230"/>
        <w:gridCol w:w="2413"/>
      </w:tblGrid>
      <w:tr>
        <w:trPr/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keepNext w:val="true"/>
              <w:widowControl w:val="false"/>
              <w:spacing w:lineRule="auto" w:line="276"/>
              <w:rPr>
                <w:lang w:val="en-GB" w:eastAsia="zh-CN" w:bidi="hi-IN"/>
              </w:rPr>
            </w:pPr>
            <w:r>
              <w:rPr>
                <w:b/>
                <w:lang w:val="en-GB" w:eastAsia="zh-CN" w:bidi="hi-IN"/>
              </w:rPr>
              <w:t xml:space="preserve">Item/activity </w:t>
            </w:r>
            <w:r>
              <w:rPr>
                <w:lang w:val="en-GB" w:eastAsia="zh-CN" w:bidi="hi-IN"/>
              </w:rPr>
              <w:t>(insert more rows below if necessary)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keepNext w:val="true"/>
              <w:widowControl w:val="false"/>
              <w:spacing w:lineRule="auto" w:line="276"/>
              <w:rPr>
                <w:b/>
                <w:b/>
                <w:lang w:val="en-GB" w:eastAsia="zh-CN" w:bidi="hi-IN"/>
              </w:rPr>
            </w:pPr>
            <w:r>
              <w:rPr>
                <w:b/>
                <w:lang w:val="en-GB" w:eastAsia="zh-CN" w:bidi="hi-IN"/>
              </w:rPr>
              <w:t>Costs (currency)</w:t>
            </w:r>
          </w:p>
        </w:tc>
      </w:tr>
      <w:tr>
        <w:trPr/>
        <w:tc>
          <w:tcPr>
            <w:tcW w:w="72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keepNext w:val="true"/>
              <w:widowControl w:val="false"/>
              <w:spacing w:lineRule="auto" w:line="276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keepNext w:val="true"/>
              <w:widowControl w:val="false"/>
              <w:spacing w:lineRule="auto" w:line="276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  <w:tr>
        <w:trPr/>
        <w:tc>
          <w:tcPr>
            <w:tcW w:w="72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keepNext w:val="true"/>
              <w:widowControl w:val="false"/>
              <w:spacing w:lineRule="auto" w:line="276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keepNext w:val="true"/>
              <w:widowControl w:val="false"/>
              <w:spacing w:lineRule="auto" w:line="276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  <w:tr>
        <w:trPr/>
        <w:tc>
          <w:tcPr>
            <w:tcW w:w="72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keepNext w:val="true"/>
              <w:widowControl w:val="false"/>
              <w:spacing w:lineRule="auto" w:line="276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keepNext w:val="true"/>
              <w:widowControl w:val="false"/>
              <w:spacing w:lineRule="auto" w:line="276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  <w:tr>
        <w:trPr/>
        <w:tc>
          <w:tcPr>
            <w:tcW w:w="72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keepNext w:val="true"/>
              <w:widowControl w:val="false"/>
              <w:spacing w:lineRule="auto" w:line="276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keepNext w:val="true"/>
              <w:widowControl w:val="false"/>
              <w:spacing w:lineRule="auto" w:line="276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  <w:tr>
        <w:trPr/>
        <w:tc>
          <w:tcPr>
            <w:tcW w:w="72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keepNext w:val="true"/>
              <w:widowControl w:val="false"/>
              <w:spacing w:lineRule="auto" w:line="276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keepNext w:val="true"/>
              <w:widowControl w:val="false"/>
              <w:spacing w:lineRule="auto" w:line="276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  <w:tr>
        <w:trPr>
          <w:trHeight w:val="480" w:hRule="atLeast"/>
        </w:trPr>
        <w:tc>
          <w:tcPr>
            <w:tcW w:w="72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keepNext w:val="true"/>
              <w:widowControl w:val="false"/>
              <w:spacing w:lineRule="auto" w:line="276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keepNext w:val="true"/>
              <w:widowControl w:val="false"/>
              <w:spacing w:lineRule="auto" w:line="276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  <w:tr>
        <w:trPr/>
        <w:tc>
          <w:tcPr>
            <w:tcW w:w="72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LOnormal"/>
              <w:keepNext w:val="true"/>
              <w:widowControl w:val="false"/>
              <w:spacing w:lineRule="auto" w:line="276"/>
              <w:rPr>
                <w:b/>
                <w:b/>
                <w:lang w:val="en-GB" w:eastAsia="zh-CN" w:bidi="hi-IN"/>
              </w:rPr>
            </w:pPr>
            <w:r>
              <w:rPr>
                <w:b/>
                <w:lang w:val="en-GB" w:eastAsia="zh-CN" w:bidi="hi-IN"/>
              </w:rPr>
              <w:t>Total budget: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keepNext w:val="true"/>
              <w:widowControl w:val="false"/>
              <w:spacing w:lineRule="auto" w:line="276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ind w:left="0" w:hanging="0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If you have applied to any other funders, or plan to use some of your own funds please tell us here:</w:t>
      </w:r>
    </w:p>
    <w:tbl>
      <w:tblPr>
        <w:tblStyle w:val="Table8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ind w:left="0" w:hanging="0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Who will manage the project and their contact details:</w:t>
      </w:r>
    </w:p>
    <w:tbl>
      <w:tblPr>
        <w:tblStyle w:val="Table9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Additional information about the applicant and about the discernment process when you were considering this application:</w:t>
      </w:r>
    </w:p>
    <w:tbl>
      <w:tblPr>
        <w:tblStyle w:val="Table10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Tell us how you will assess whether you have achieved the objectives of this project:</w:t>
      </w:r>
    </w:p>
    <w:tbl>
      <w:tblPr>
        <w:tblStyle w:val="Table11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numPr>
          <w:ilvl w:val="0"/>
          <w:numId w:val="1"/>
        </w:numPr>
        <w:ind w:left="425" w:hanging="360"/>
        <w:rPr>
          <w:lang w:val="en-GB" w:eastAsia="zh-CN" w:bidi="hi-IN"/>
        </w:rPr>
      </w:pPr>
      <w:r>
        <w:rPr>
          <w:b/>
          <w:lang w:val="en-GB" w:eastAsia="zh-CN" w:bidi="hi-IN"/>
        </w:rPr>
        <w:t>Anything else you would like to tell us:</w:t>
      </w:r>
    </w:p>
    <w:tbl>
      <w:tblPr>
        <w:tblStyle w:val="Table12"/>
        <w:tblW w:w="964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9640"/>
      </w:tblGrid>
      <w:tr>
        <w:trPr/>
        <w:tc>
          <w:tcPr>
            <w:tcW w:w="9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ind w:left="0" w:hanging="0"/>
        <w:rPr>
          <w:lang w:val="en-GB" w:eastAsia="zh-CN" w:bidi="hi-IN"/>
        </w:rPr>
      </w:pPr>
      <w:r>
        <w:rPr>
          <w:b/>
          <w:lang w:val="en-GB" w:eastAsia="zh-CN" w:bidi="hi-IN"/>
        </w:rPr>
        <w:t>For EMES use:</w:t>
      </w:r>
    </w:p>
    <w:tbl>
      <w:tblPr>
        <w:tblStyle w:val="Table13"/>
        <w:tblW w:w="9600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3914"/>
        <w:gridCol w:w="5685"/>
      </w:tblGrid>
      <w:tr>
        <w:trPr/>
        <w:tc>
          <w:tcPr>
            <w:tcW w:w="3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b/>
                <w:b/>
                <w:lang w:val="en-GB" w:eastAsia="zh-CN" w:bidi="hi-IN"/>
              </w:rPr>
            </w:pPr>
            <w:r>
              <w:rPr>
                <w:b/>
                <w:lang w:val="en-GB" w:eastAsia="zh-CN" w:bidi="hi-IN"/>
              </w:rPr>
              <w:t>Date received:</w:t>
            </w:r>
          </w:p>
        </w:tc>
        <w:tc>
          <w:tcPr>
            <w:tcW w:w="5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  <w:tr>
        <w:trPr/>
        <w:tc>
          <w:tcPr>
            <w:tcW w:w="3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b/>
                <w:b/>
                <w:lang w:val="en-GB" w:eastAsia="zh-CN" w:bidi="hi-IN"/>
              </w:rPr>
            </w:pPr>
            <w:r>
              <w:rPr>
                <w:b/>
                <w:lang w:val="en-GB" w:eastAsia="zh-CN" w:bidi="hi-IN"/>
              </w:rPr>
              <w:t>Date processed and outcome:</w:t>
            </w:r>
          </w:p>
        </w:tc>
        <w:tc>
          <w:tcPr>
            <w:tcW w:w="5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  <w:tr>
        <w:trPr/>
        <w:tc>
          <w:tcPr>
            <w:tcW w:w="3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b/>
                <w:b/>
                <w:lang w:val="en-GB" w:eastAsia="zh-CN" w:bidi="hi-IN"/>
              </w:rPr>
            </w:pPr>
            <w:r>
              <w:rPr>
                <w:b/>
                <w:lang w:val="en-GB" w:eastAsia="zh-CN" w:bidi="hi-IN"/>
              </w:rPr>
              <w:t>EC minute number(s):</w:t>
            </w:r>
          </w:p>
        </w:tc>
        <w:tc>
          <w:tcPr>
            <w:tcW w:w="5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  <w:tr>
        <w:trPr/>
        <w:tc>
          <w:tcPr>
            <w:tcW w:w="3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b/>
                <w:b/>
                <w:lang w:val="en-GB" w:eastAsia="zh-CN" w:bidi="hi-IN"/>
              </w:rPr>
            </w:pPr>
            <w:r>
              <w:rPr>
                <w:b/>
                <w:lang w:val="en-GB" w:eastAsia="zh-CN" w:bidi="hi-IN"/>
              </w:rPr>
              <w:t>Date report due:</w:t>
            </w:r>
          </w:p>
        </w:tc>
        <w:tc>
          <w:tcPr>
            <w:tcW w:w="5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  <w:tr>
        <w:trPr/>
        <w:tc>
          <w:tcPr>
            <w:tcW w:w="3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b/>
                <w:b/>
                <w:lang w:val="en-GB" w:eastAsia="zh-CN" w:bidi="hi-IN"/>
              </w:rPr>
            </w:pPr>
            <w:r>
              <w:rPr>
                <w:b/>
                <w:lang w:val="en-GB" w:eastAsia="zh-CN" w:bidi="hi-IN"/>
              </w:rPr>
              <w:t>Notes:</w:t>
            </w:r>
          </w:p>
        </w:tc>
        <w:tc>
          <w:tcPr>
            <w:tcW w:w="5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lang w:val="en-GB" w:eastAsia="zh-CN" w:bidi="hi-IN"/>
              </w:rPr>
            </w:pPr>
            <w:r>
              <w:rPr>
                <w:lang w:val="en-GB" w:eastAsia="zh-CN" w:bidi="hi-IN"/>
              </w:rPr>
            </w:r>
          </w:p>
        </w:tc>
      </w:tr>
    </w:tbl>
    <w:p>
      <w:pPr>
        <w:pStyle w:val="LOnormal"/>
        <w:rPr>
          <w:lang w:val="en-GB" w:eastAsia="zh-CN" w:bidi="hi-IN"/>
        </w:rPr>
      </w:pPr>
      <w:r>
        <w:rPr>
          <w:lang w:val="en-GB" w:eastAsia="zh-CN" w:bidi="hi-IN"/>
        </w:rPr>
      </w:r>
    </w:p>
    <w:p>
      <w:pPr>
        <w:pStyle w:val="LOnormal"/>
        <w:jc w:val="right"/>
        <w:rPr>
          <w:lang w:val="en-GB" w:eastAsia="zh-CN" w:bidi="hi-IN"/>
        </w:rPr>
      </w:pPr>
      <w:r>
        <w:rPr>
          <w:b/>
          <w:i/>
          <w:sz w:val="20"/>
          <w:szCs w:val="20"/>
          <w:lang w:val="en-GB" w:eastAsia="zh-CN" w:bidi="hi-IN"/>
        </w:rPr>
        <w:t>Last updated: November 2021</w:t>
      </w:r>
    </w:p>
    <w:sectPr>
      <w:headerReference w:type="default" r:id="rId6"/>
      <w:headerReference w:type="first" r:id="rId7"/>
      <w:footerReference w:type="default" r:id="rId8"/>
      <w:footerReference w:type="first" r:id="rId9"/>
      <w:type w:val="nextPage"/>
      <w:pgSz w:w="11906" w:h="16838"/>
      <w:pgMar w:left="1133" w:right="1133" w:gutter="0" w:header="720" w:top="1133" w:footer="720" w:bottom="1133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1"/>
    <w:family w:val="swiss"/>
    <w:pitch w:val="default"/>
  </w:font>
  <w:font w:name="Arial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jc w:val="right"/>
      <w:rPr>
        <w:sz w:val="20"/>
        <w:szCs w:val="20"/>
      </w:rPr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pageBreakBefore w:val="false"/>
      <w:jc w:val="right"/>
      <w:rPr>
        <w:sz w:val="16"/>
        <w:szCs w:val="16"/>
      </w:rPr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pageBreakBefore w:val="false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pageBreakBefore w:val="false"/>
      <w:rPr>
        <w:rFonts w:ascii="Arial" w:hAnsi="Arial" w:eastAsia="Arial" w:cs="Arial"/>
        <w:sz w:val="22"/>
        <w:szCs w:val="22"/>
      </w:rPr>
    </w:pPr>
    <w:r>
      <w:rPr>
        <w:rFonts w:eastAsia="Arial" w:cs="Arial" w:ascii="Arial" w:hAnsi="Arial"/>
        <w:sz w:val="22"/>
        <w:szCs w:val="22"/>
      </w:rPr>
    </w:r>
  </w:p>
  <w:tbl>
    <w:tblPr>
      <w:tblStyle w:val="Table14"/>
      <w:tblW w:w="9630" w:type="dxa"/>
      <w:jc w:val="left"/>
      <w:tblInd w:w="0" w:type="dxa"/>
      <w:tblLayout w:type="fixed"/>
      <w:tblCellMar>
        <w:top w:w="100" w:type="dxa"/>
        <w:left w:w="100" w:type="dxa"/>
        <w:bottom w:w="100" w:type="dxa"/>
        <w:right w:w="100" w:type="dxa"/>
      </w:tblCellMar>
      <w:tblLook w:val="0600"/>
    </w:tblPr>
    <w:tblGrid>
      <w:gridCol w:w="6630"/>
      <w:gridCol w:w="2999"/>
    </w:tblGrid>
    <w:tr>
      <w:trPr>
        <w:trHeight w:val="2070" w:hRule="atLeast"/>
      </w:trPr>
      <w:tc>
        <w:tcPr>
          <w:tcW w:w="6630" w:type="dxa"/>
          <w:tcBorders>
            <w:right w:val="single" w:sz="8" w:space="0" w:color="000000"/>
          </w:tcBorders>
          <w:shd w:fill="auto" w:val="clear"/>
        </w:tcPr>
        <w:p>
          <w:pPr>
            <w:pStyle w:val="LOnormal"/>
            <w:widowControl w:val="false"/>
            <w:spacing w:lineRule="auto" w:line="240"/>
            <w:rPr>
              <w:rFonts w:ascii="Arial" w:hAnsi="Arial" w:eastAsia="Arial" w:cs="Arial"/>
              <w:sz w:val="22"/>
              <w:szCs w:val="22"/>
            </w:rPr>
          </w:pPr>
          <w:r>
            <w:rPr/>
            <w:drawing>
              <wp:inline distT="0" distB="0" distL="0" distR="0">
                <wp:extent cx="4057015" cy="1156335"/>
                <wp:effectExtent l="0" t="0" r="0" b="0"/>
                <wp:docPr id="1" name="image1.png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png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057015" cy="11563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99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shd w:fill="auto" w:val="clear"/>
        </w:tcPr>
        <w:p>
          <w:pPr>
            <w:pStyle w:val="LOnormal"/>
            <w:widowControl w:val="false"/>
            <w:spacing w:lineRule="auto" w:line="240"/>
            <w:rPr>
              <w:b/>
              <w:b/>
              <w:sz w:val="19"/>
              <w:szCs w:val="19"/>
            </w:rPr>
          </w:pPr>
          <w:r>
            <w:rPr>
              <w:b/>
              <w:sz w:val="19"/>
              <w:szCs w:val="19"/>
            </w:rPr>
            <w:t>Europe &amp; Middle East Section</w:t>
          </w:r>
        </w:p>
        <w:p>
          <w:pPr>
            <w:pStyle w:val="LOnormal"/>
            <w:widowControl w:val="false"/>
            <w:spacing w:lineRule="auto" w:line="240"/>
            <w:rPr>
              <w:sz w:val="19"/>
              <w:szCs w:val="19"/>
            </w:rPr>
          </w:pPr>
          <w:r>
            <w:rPr>
              <w:sz w:val="19"/>
              <w:szCs w:val="19"/>
            </w:rPr>
            <w:t>Woodbrooke, 1046 Bristol Road,</w:t>
          </w:r>
        </w:p>
        <w:p>
          <w:pPr>
            <w:pStyle w:val="LOnormal"/>
            <w:widowControl w:val="false"/>
            <w:spacing w:lineRule="auto" w:line="240"/>
            <w:rPr>
              <w:sz w:val="19"/>
              <w:szCs w:val="19"/>
            </w:rPr>
          </w:pPr>
          <w:r>
            <w:rPr>
              <w:sz w:val="19"/>
              <w:szCs w:val="19"/>
            </w:rPr>
            <w:t>Selly Oak, Birmingham. B29 6LJ UK</w:t>
          </w:r>
        </w:p>
        <w:p>
          <w:pPr>
            <w:pStyle w:val="LOnormal"/>
            <w:widowControl w:val="false"/>
            <w:spacing w:lineRule="auto" w:line="240"/>
            <w:rPr>
              <w:sz w:val="19"/>
              <w:szCs w:val="19"/>
            </w:rPr>
          </w:pPr>
          <w:r>
            <w:rPr>
              <w:sz w:val="19"/>
              <w:szCs w:val="19"/>
            </w:rPr>
            <w:t>Tel: +44(0)7934310715</w:t>
          </w:r>
        </w:p>
        <w:p>
          <w:pPr>
            <w:pStyle w:val="LOnormal"/>
            <w:widowControl w:val="false"/>
            <w:spacing w:lineRule="auto" w:line="240"/>
            <w:rPr>
              <w:sz w:val="19"/>
              <w:szCs w:val="19"/>
            </w:rPr>
          </w:pPr>
          <w:r>
            <w:rPr>
              <w:sz w:val="19"/>
              <w:szCs w:val="19"/>
            </w:rPr>
            <w:t xml:space="preserve">Email: </w:t>
          </w:r>
          <w:hyperlink r:id="rId2">
            <w:r>
              <w:rPr>
                <w:color w:val="1155CC"/>
                <w:sz w:val="19"/>
                <w:szCs w:val="19"/>
                <w:u w:val="single"/>
              </w:rPr>
              <w:t>michael@fwccemes.org</w:t>
            </w:r>
          </w:hyperlink>
          <w:r>
            <w:rPr>
              <w:sz w:val="19"/>
              <w:szCs w:val="19"/>
            </w:rPr>
            <w:t xml:space="preserve">  </w:t>
          </w:r>
        </w:p>
        <w:p>
          <w:pPr>
            <w:pStyle w:val="LOnormal"/>
            <w:widowControl w:val="false"/>
            <w:spacing w:lineRule="auto" w:line="240"/>
            <w:rPr>
              <w:sz w:val="19"/>
              <w:szCs w:val="19"/>
            </w:rPr>
          </w:pPr>
          <w:hyperlink r:id="rId3">
            <w:r>
              <w:rPr>
                <w:color w:val="1155CC"/>
                <w:sz w:val="19"/>
                <w:szCs w:val="19"/>
                <w:u w:val="single"/>
              </w:rPr>
              <w:t>www.fwccemes.org</w:t>
            </w:r>
          </w:hyperlink>
          <w:r>
            <w:rPr>
              <w:sz w:val="19"/>
              <w:szCs w:val="19"/>
            </w:rPr>
            <w:t xml:space="preserve">  </w:t>
          </w:r>
        </w:p>
        <w:p>
          <w:pPr>
            <w:pStyle w:val="LOnormal"/>
            <w:widowControl w:val="false"/>
            <w:spacing w:lineRule="auto" w:line="240"/>
            <w:rPr>
              <w:sz w:val="19"/>
              <w:szCs w:val="19"/>
            </w:rPr>
          </w:pPr>
          <w:r>
            <w:rPr>
              <w:sz w:val="19"/>
              <w:szCs w:val="19"/>
            </w:rPr>
            <w:t>Registered Charity No: SC036528</w:t>
          </w:r>
        </w:p>
        <w:p>
          <w:pPr>
            <w:pStyle w:val="LOnormal"/>
            <w:widowControl w:val="false"/>
            <w:spacing w:lineRule="auto" w:line="240"/>
            <w:rPr>
              <w:rFonts w:ascii="Arial" w:hAnsi="Arial" w:eastAsia="Arial" w:cs="Arial"/>
              <w:b/>
              <w:b/>
              <w:sz w:val="22"/>
              <w:szCs w:val="22"/>
            </w:rPr>
          </w:pPr>
          <w:r>
            <w:rPr>
              <w:b/>
              <w:sz w:val="19"/>
              <w:szCs w:val="19"/>
            </w:rPr>
            <w:t>Executive Secretary: Michael Eccles</w:t>
          </w:r>
        </w:p>
      </w:tc>
    </w:tr>
  </w:tbl>
  <w:p>
    <w:pPr>
      <w:pStyle w:val="LOnormal"/>
      <w:pageBreakBefore w:val="fals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425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isplayBackgroundShape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Calibri" w:hAnsi="Calibri" w:eastAsia="Calibri" w:cs="Calibri"/>
      <w:color w:val="auto"/>
      <w:kern w:val="0"/>
      <w:sz w:val="24"/>
      <w:szCs w:val="24"/>
      <w:lang w:val="en-US" w:eastAsia="zh-CN" w:bidi="hi-IN"/>
    </w:rPr>
  </w:style>
  <w:style w:type="paragraph" w:styleId="Heading1">
    <w:name w:val="Heading 1"/>
    <w:basedOn w:val="LOnormal"/>
    <w:next w:val="LOnormal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LOnormal"/>
    <w:next w:val="LOnormal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LOnormal"/>
    <w:next w:val="LOnormal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LOnormal"/>
    <w:next w:val="LOnormal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LOnormal"/>
    <w:next w:val="LOnormal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LOnormal"/>
    <w:next w:val="LOnormal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character" w:styleId="InternetLink">
    <w:name w:val="Hyper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Calibri" w:hAnsi="Calibri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Calibri" w:hAnsi="Calibri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Calibri" w:hAnsi="Calibri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Calibri" w:hAnsi="Calibri" w:cs="Lucida Sans"/>
      <w:lang w:val="zxx" w:eastAsia="zxx" w:bidi="zxx"/>
    </w:rPr>
  </w:style>
  <w:style w:type="paragraph" w:styleId="LOnormal" w:default="1">
    <w:name w:val="LO-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Calibri" w:hAnsi="Calibri" w:eastAsia="Calibri" w:cs="Calibri"/>
      <w:color w:val="auto"/>
      <w:kern w:val="0"/>
      <w:sz w:val="24"/>
      <w:szCs w:val="24"/>
      <w:lang w:val="en-US" w:eastAsia="zh-CN" w:bidi="hi-IN"/>
    </w:rPr>
  </w:style>
  <w:style w:type="paragraph" w:styleId="Title">
    <w:name w:val="Title"/>
    <w:basedOn w:val="LOnormal"/>
    <w:next w:val="LOnormal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LOnormal"/>
    <w:next w:val="LOnormal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HeaderandFooter"/>
    <w:pPr/>
    <w:rPr/>
  </w:style>
  <w:style w:type="paragraph" w:styleId="Footer">
    <w:name w:val="Footer"/>
    <w:basedOn w:val="HeaderandFooter"/>
    <w:pPr/>
    <w:rPr/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michael@fwccemes.org" TargetMode="External"/><Relationship Id="rId3" Type="http://schemas.openxmlformats.org/officeDocument/2006/relationships/hyperlink" Target="https://forms.gle/zx94c6xZ5xURF65B7" TargetMode="External"/><Relationship Id="rId4" Type="http://schemas.openxmlformats.org/officeDocument/2006/relationships/hyperlink" Target="mailto:michael@fwccemes.org" TargetMode="External"/><Relationship Id="rId5" Type="http://schemas.openxmlformats.org/officeDocument/2006/relationships/hyperlink" Target="https://fwccemes.org/emes/emes-spiritual-growth-fund" TargetMode="Externa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emes@fwccemes.org" TargetMode="External"/><Relationship Id="rId3" Type="http://schemas.openxmlformats.org/officeDocument/2006/relationships/hyperlink" Target="http://www.fwccemes.org/" TargetMode="Ex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LibreOffice/7.2.2.2$Windows_X86_64 LibreOffice_project/02b2acce88a210515b4a5bb2e46cbfb63fe97d56</Application>
  <AppVersion>15.0000</AppVersion>
  <Pages>2</Pages>
  <Words>316</Words>
  <Characters>1618</Characters>
  <CharactersWithSpaces>1893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en-GB</dc:language>
  <cp:lastModifiedBy>Michael Eccles</cp:lastModifiedBy>
  <dcterms:modified xsi:type="dcterms:W3CDTF">2021-11-29T12:19:07Z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